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DF" w:rsidRDefault="00AA34DF" w:rsidP="002A4FB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bookmarkStart w:id="0" w:name="gora"/>
    </w:p>
    <w:p w:rsidR="00AA34DF" w:rsidRPr="00AA34DF" w:rsidRDefault="00AA34DF" w:rsidP="002A4FB8">
      <w:pPr>
        <w:spacing w:before="100" w:beforeAutospacing="1" w:after="100" w:afterAutospacing="1" w:line="240" w:lineRule="auto"/>
        <w:outlineLvl w:val="1"/>
        <w:rPr>
          <w:rFonts w:ascii="Times New Roman" w:eastAsia="Times New Roman" w:hAnsi="Times New Roman" w:cs="Times New Roman"/>
          <w:b/>
          <w:bCs/>
          <w:color w:val="FF0000"/>
          <w:sz w:val="24"/>
          <w:szCs w:val="24"/>
          <w:lang w:eastAsia="pl-PL"/>
        </w:rPr>
      </w:pPr>
      <w:r w:rsidRPr="00AA34DF">
        <w:rPr>
          <w:rFonts w:ascii="Times New Roman" w:eastAsia="Times New Roman" w:hAnsi="Times New Roman" w:cs="Times New Roman"/>
          <w:b/>
          <w:bCs/>
          <w:color w:val="FF0000"/>
          <w:sz w:val="24"/>
          <w:szCs w:val="24"/>
          <w:lang w:eastAsia="pl-PL"/>
        </w:rPr>
        <w:t xml:space="preserve">PRZECZYTAJCIE DOKŁADNIE TEKST </w:t>
      </w:r>
    </w:p>
    <w:p w:rsidR="00AA34DF" w:rsidRPr="00AA34DF" w:rsidRDefault="00AA34DF" w:rsidP="002A4FB8">
      <w:pPr>
        <w:spacing w:before="100" w:beforeAutospacing="1" w:after="100" w:afterAutospacing="1" w:line="240" w:lineRule="auto"/>
        <w:outlineLvl w:val="1"/>
        <w:rPr>
          <w:rFonts w:ascii="Times New Roman" w:eastAsia="Times New Roman" w:hAnsi="Times New Roman" w:cs="Times New Roman"/>
          <w:b/>
          <w:bCs/>
          <w:color w:val="FF0000"/>
          <w:sz w:val="24"/>
          <w:szCs w:val="24"/>
          <w:lang w:eastAsia="pl-PL"/>
        </w:rPr>
      </w:pPr>
      <w:r w:rsidRPr="00AA34DF">
        <w:rPr>
          <w:rFonts w:ascii="Times New Roman" w:eastAsia="Times New Roman" w:hAnsi="Times New Roman" w:cs="Times New Roman"/>
          <w:b/>
          <w:bCs/>
          <w:color w:val="FF0000"/>
          <w:sz w:val="24"/>
          <w:szCs w:val="24"/>
          <w:lang w:eastAsia="pl-PL"/>
        </w:rPr>
        <w:t xml:space="preserve">WYKONAJCIE NA KARTCE Z BLOKU RYSUNKOWEGO TABLICZKĘ RYSUNKOWĄ </w:t>
      </w:r>
      <w:r>
        <w:rPr>
          <w:rFonts w:ascii="Times New Roman" w:eastAsia="Times New Roman" w:hAnsi="Times New Roman" w:cs="Times New Roman"/>
          <w:b/>
          <w:bCs/>
          <w:color w:val="FF0000"/>
          <w:sz w:val="24"/>
          <w:szCs w:val="24"/>
          <w:lang w:eastAsia="pl-PL"/>
        </w:rPr>
        <w:t xml:space="preserve">ZDJĘCIA WYKONANAEJ PRACY PRZEŚLIJCIE NA </w:t>
      </w:r>
      <w:proofErr w:type="spellStart"/>
      <w:r>
        <w:rPr>
          <w:rFonts w:ascii="Times New Roman" w:eastAsia="Times New Roman" w:hAnsi="Times New Roman" w:cs="Times New Roman"/>
          <w:b/>
          <w:bCs/>
          <w:color w:val="FF0000"/>
          <w:sz w:val="24"/>
          <w:szCs w:val="24"/>
          <w:lang w:eastAsia="pl-PL"/>
        </w:rPr>
        <w:t>ADRES:dyrektor@czernica.nauczanie.eu</w:t>
      </w:r>
      <w:proofErr w:type="spellEnd"/>
    </w:p>
    <w:p w:rsidR="002A4FB8" w:rsidRPr="002A4FB8" w:rsidRDefault="002A4FB8" w:rsidP="002A4FB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Pr>
          <w:rFonts w:ascii="Times New Roman" w:eastAsia="Times New Roman" w:hAnsi="Times New Roman" w:cs="Times New Roman"/>
          <w:b/>
          <w:bCs/>
          <w:sz w:val="36"/>
          <w:szCs w:val="36"/>
          <w:lang w:eastAsia="pl-PL"/>
        </w:rPr>
        <w:t>F</w:t>
      </w:r>
      <w:r w:rsidRPr="002A4FB8">
        <w:rPr>
          <w:rFonts w:ascii="Times New Roman" w:eastAsia="Times New Roman" w:hAnsi="Times New Roman" w:cs="Times New Roman"/>
          <w:b/>
          <w:bCs/>
          <w:sz w:val="36"/>
          <w:szCs w:val="36"/>
          <w:lang w:eastAsia="pl-PL"/>
        </w:rPr>
        <w:t>ormaty arkuszy rysunkowych</w:t>
      </w:r>
      <w:bookmarkEnd w:id="0"/>
    </w:p>
    <w:p w:rsidR="002A4FB8" w:rsidRPr="002A4FB8" w:rsidRDefault="002A4FB8" w:rsidP="002A4FB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4FB8">
        <w:rPr>
          <w:rFonts w:ascii="Times New Roman" w:eastAsia="Times New Roman" w:hAnsi="Times New Roman" w:cs="Times New Roman"/>
          <w:b/>
          <w:bCs/>
          <w:sz w:val="27"/>
          <w:szCs w:val="27"/>
          <w:lang w:eastAsia="pl-PL"/>
        </w:rPr>
        <w:t xml:space="preserve">1. </w:t>
      </w:r>
      <w:hyperlink r:id="rId5" w:anchor="pierwszy" w:history="1">
        <w:r w:rsidRPr="002A4FB8">
          <w:rPr>
            <w:rFonts w:ascii="Times New Roman" w:eastAsia="Times New Roman" w:hAnsi="Times New Roman" w:cs="Times New Roman"/>
            <w:b/>
            <w:bCs/>
            <w:color w:val="0000FF"/>
            <w:sz w:val="27"/>
            <w:szCs w:val="27"/>
            <w:u w:val="single"/>
            <w:lang w:eastAsia="pl-PL"/>
          </w:rPr>
          <w:t>Wymiary arkuszy</w:t>
        </w:r>
      </w:hyperlink>
    </w:p>
    <w:p w:rsidR="002A4FB8" w:rsidRPr="002A4FB8" w:rsidRDefault="002A4FB8" w:rsidP="002A4FB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4FB8">
        <w:rPr>
          <w:rFonts w:ascii="Times New Roman" w:eastAsia="Times New Roman" w:hAnsi="Times New Roman" w:cs="Times New Roman"/>
          <w:b/>
          <w:bCs/>
          <w:sz w:val="27"/>
          <w:szCs w:val="27"/>
          <w:lang w:eastAsia="pl-PL"/>
        </w:rPr>
        <w:t xml:space="preserve">2. </w:t>
      </w:r>
      <w:hyperlink r:id="rId6" w:anchor="drugi" w:history="1">
        <w:r w:rsidRPr="002A4FB8">
          <w:rPr>
            <w:rFonts w:ascii="Times New Roman" w:eastAsia="Times New Roman" w:hAnsi="Times New Roman" w:cs="Times New Roman"/>
            <w:b/>
            <w:bCs/>
            <w:color w:val="0000FF"/>
            <w:sz w:val="27"/>
            <w:szCs w:val="27"/>
            <w:u w:val="single"/>
            <w:lang w:eastAsia="pl-PL"/>
          </w:rPr>
          <w:t>Obramowanie</w:t>
        </w:r>
      </w:hyperlink>
    </w:p>
    <w:p w:rsidR="002A4FB8" w:rsidRPr="002A4FB8" w:rsidRDefault="002A4FB8" w:rsidP="002A4FB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4FB8">
        <w:rPr>
          <w:rFonts w:ascii="Times New Roman" w:eastAsia="Times New Roman" w:hAnsi="Times New Roman" w:cs="Times New Roman"/>
          <w:b/>
          <w:bCs/>
          <w:sz w:val="27"/>
          <w:szCs w:val="27"/>
          <w:lang w:eastAsia="pl-PL"/>
        </w:rPr>
        <w:t xml:space="preserve">3. </w:t>
      </w:r>
      <w:hyperlink r:id="rId7" w:anchor="trzeci" w:history="1">
        <w:r w:rsidRPr="002A4FB8">
          <w:rPr>
            <w:rFonts w:ascii="Times New Roman" w:eastAsia="Times New Roman" w:hAnsi="Times New Roman" w:cs="Times New Roman"/>
            <w:b/>
            <w:bCs/>
            <w:color w:val="0000FF"/>
            <w:sz w:val="27"/>
            <w:szCs w:val="27"/>
            <w:u w:val="single"/>
            <w:lang w:eastAsia="pl-PL"/>
          </w:rPr>
          <w:t>Tabliczka rysunkowa</w:t>
        </w:r>
      </w:hyperlink>
    </w:p>
    <w:p w:rsidR="002A4FB8" w:rsidRPr="002A4FB8" w:rsidRDefault="002A4FB8" w:rsidP="002A4FB8">
      <w:pPr>
        <w:spacing w:after="0" w:line="240" w:lineRule="auto"/>
        <w:rPr>
          <w:rFonts w:ascii="Times New Roman" w:eastAsia="Times New Roman" w:hAnsi="Times New Roman" w:cs="Times New Roman"/>
          <w:sz w:val="24"/>
          <w:szCs w:val="24"/>
          <w:lang w:eastAsia="pl-PL"/>
        </w:rPr>
      </w:pPr>
    </w:p>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bookmarkStart w:id="1" w:name="pierwszy"/>
      <w:r w:rsidRPr="002A4FB8">
        <w:rPr>
          <w:rFonts w:ascii="Times New Roman" w:eastAsia="Times New Roman" w:hAnsi="Times New Roman" w:cs="Times New Roman"/>
          <w:sz w:val="24"/>
          <w:szCs w:val="24"/>
          <w:lang w:eastAsia="pl-PL"/>
        </w:rPr>
        <w:t>1. Wymiary i kształt</w:t>
      </w:r>
      <w:bookmarkEnd w:id="1"/>
      <w:r w:rsidRPr="002A4FB8">
        <w:rPr>
          <w:rFonts w:ascii="Times New Roman" w:eastAsia="Times New Roman" w:hAnsi="Times New Roman" w:cs="Times New Roman"/>
          <w:sz w:val="24"/>
          <w:szCs w:val="24"/>
          <w:lang w:eastAsia="pl-PL"/>
        </w:rPr>
        <w:t xml:space="preserve"> arkuszy rysunkowych.</w:t>
      </w:r>
    </w:p>
    <w:p w:rsidR="002A4FB8" w:rsidRPr="002A4FB8" w:rsidRDefault="002A4FB8" w:rsidP="002A4FB8">
      <w:pPr>
        <w:spacing w:before="100" w:beforeAutospacing="1" w:after="240"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Formaty arkuszy przeznaczonych do wykonania rysunków technicznych są znormalizowane (PN-80/N-01612). Prostokątny kształt arkusza rysunkowego został tak dobrany, żeby każdy arkusz dwa razy większy lub dwa razy mniejszy był podobny do pierwotnego, to jest aby stosunek boku dłuższego do krótszego był zawsze taki sam.</w:t>
      </w:r>
    </w:p>
    <w:tbl>
      <w:tblPr>
        <w:tblW w:w="4750" w:type="pct"/>
        <w:jc w:val="center"/>
        <w:tblCellSpacing w:w="15" w:type="dxa"/>
        <w:tblBorders>
          <w:top w:val="outset" w:sz="12" w:space="0" w:color="auto"/>
          <w:left w:val="outset" w:sz="12" w:space="0" w:color="auto"/>
          <w:bottom w:val="outset" w:sz="12" w:space="0" w:color="auto"/>
          <w:right w:val="outset" w:sz="12" w:space="0" w:color="auto"/>
        </w:tblBorders>
        <w:shd w:val="clear" w:color="auto" w:fill="FFFF00"/>
        <w:tblCellMar>
          <w:top w:w="120" w:type="dxa"/>
          <w:left w:w="120" w:type="dxa"/>
          <w:bottom w:w="120" w:type="dxa"/>
          <w:right w:w="120" w:type="dxa"/>
        </w:tblCellMar>
        <w:tblLook w:val="04A0"/>
      </w:tblPr>
      <w:tblGrid>
        <w:gridCol w:w="8932"/>
      </w:tblGrid>
      <w:tr w:rsidR="002A4FB8" w:rsidRPr="002A4FB8" w:rsidTr="002A4FB8">
        <w:trPr>
          <w:tblCellSpacing w:w="15" w:type="dxa"/>
          <w:jc w:val="center"/>
        </w:trPr>
        <w:tc>
          <w:tcPr>
            <w:tcW w:w="5000" w:type="pct"/>
            <w:tcBorders>
              <w:top w:val="outset" w:sz="6" w:space="0" w:color="auto"/>
              <w:left w:val="outset" w:sz="6" w:space="0" w:color="auto"/>
              <w:bottom w:val="outset" w:sz="6" w:space="0" w:color="auto"/>
              <w:right w:val="outset" w:sz="6" w:space="0" w:color="auto"/>
            </w:tcBorders>
            <w:shd w:val="clear" w:color="auto" w:fill="FFFF00"/>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t>Jako format zasadniczy przyjęto arkusz o wymiarach 297 x 210 mm</w:t>
            </w:r>
            <w:r w:rsidRPr="002A4FB8">
              <w:rPr>
                <w:rFonts w:ascii="Times New Roman" w:eastAsia="Times New Roman" w:hAnsi="Times New Roman" w:cs="Times New Roman"/>
                <w:b/>
                <w:bCs/>
                <w:sz w:val="24"/>
                <w:szCs w:val="24"/>
                <w:lang w:eastAsia="pl-PL"/>
              </w:rPr>
              <w:br/>
              <w:t xml:space="preserve">i oznaczono go symbolem A4. </w:t>
            </w:r>
          </w:p>
        </w:tc>
      </w:tr>
    </w:tbl>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 xml:space="preserve">Inne formaty (zwane podstawowymi) są wielokrotnymi formatu zasadniczego, to jest są 2, 4, 8 lub 16 razy większe od A4 i oznaczone symbolami A3, A2, A1, A0. </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1614"/>
        <w:gridCol w:w="2943"/>
        <w:gridCol w:w="4695"/>
      </w:tblGrid>
      <w:tr w:rsidR="002A4FB8" w:rsidRPr="002A4FB8" w:rsidTr="002A4FB8">
        <w:trPr>
          <w:tblCellSpacing w:w="15" w:type="dxa"/>
          <w:jc w:val="center"/>
        </w:trPr>
        <w:tc>
          <w:tcPr>
            <w:tcW w:w="1750" w:type="pct"/>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t>Format</w:t>
            </w:r>
          </w:p>
        </w:tc>
        <w:tc>
          <w:tcPr>
            <w:tcW w:w="3250" w:type="pct"/>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t>Wymiary arkusza (mm)</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857500" cy="1905000"/>
                  <wp:effectExtent l="19050" t="0" r="0" b="0"/>
                  <wp:docPr id="1" name="Obraz 1" descr="http://teresin.hekko.pl/Technik/rys_tech/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eresin.hekko.pl/Technik/rys_tech/form.jpg"/>
                          <pic:cNvPicPr>
                            <a:picLocks noChangeAspect="1" noChangeArrowheads="1"/>
                          </pic:cNvPicPr>
                        </pic:nvPicPr>
                        <pic:blipFill>
                          <a:blip r:embed="rId8"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A0</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841 x 1189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A1</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594 x 841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A2</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 xml:space="preserve">420 x 594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A3</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297 x 420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A4</w:t>
            </w:r>
          </w:p>
        </w:tc>
        <w:tc>
          <w:tcPr>
            <w:tcW w:w="0" w:type="auto"/>
            <w:tcBorders>
              <w:top w:val="outset" w:sz="6" w:space="0" w:color="auto"/>
              <w:left w:val="outset" w:sz="6" w:space="0" w:color="auto"/>
              <w:bottom w:val="outset" w:sz="6" w:space="0" w:color="auto"/>
              <w:right w:val="outset" w:sz="6" w:space="0" w:color="auto"/>
            </w:tcBorders>
            <w:shd w:val="clear" w:color="auto" w:fill="FFFF00"/>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210 x 297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p>
        </w:tc>
      </w:tr>
    </w:tbl>
    <w:p w:rsidR="002A4FB8" w:rsidRPr="002A4FB8" w:rsidRDefault="002A4FB8" w:rsidP="002A4FB8">
      <w:pPr>
        <w:spacing w:after="0" w:line="240" w:lineRule="auto"/>
        <w:jc w:val="center"/>
        <w:rPr>
          <w:rFonts w:ascii="Times New Roman" w:eastAsia="Times New Roman" w:hAnsi="Times New Roman" w:cs="Times New Roman"/>
          <w:color w:val="0000FF"/>
          <w:sz w:val="24"/>
          <w:szCs w:val="24"/>
          <w:u w:val="single"/>
          <w:lang w:eastAsia="pl-PL"/>
        </w:rPr>
      </w:pPr>
      <w:r w:rsidRPr="002A4FB8">
        <w:rPr>
          <w:rFonts w:ascii="Times New Roman" w:eastAsia="Times New Roman" w:hAnsi="Times New Roman" w:cs="Times New Roman"/>
          <w:sz w:val="24"/>
          <w:szCs w:val="24"/>
          <w:lang w:eastAsia="pl-PL"/>
        </w:rPr>
        <w:br/>
      </w:r>
      <w:r w:rsidR="00EF7822" w:rsidRPr="002A4FB8">
        <w:rPr>
          <w:rFonts w:ascii="Times New Roman" w:eastAsia="Times New Roman" w:hAnsi="Times New Roman" w:cs="Times New Roman"/>
          <w:sz w:val="24"/>
          <w:szCs w:val="24"/>
          <w:lang w:eastAsia="pl-PL"/>
        </w:rPr>
        <w:fldChar w:fldCharType="begin"/>
      </w:r>
      <w:r w:rsidRPr="002A4FB8">
        <w:rPr>
          <w:rFonts w:ascii="Times New Roman" w:eastAsia="Times New Roman" w:hAnsi="Times New Roman" w:cs="Times New Roman"/>
          <w:sz w:val="24"/>
          <w:szCs w:val="24"/>
          <w:lang w:eastAsia="pl-PL"/>
        </w:rPr>
        <w:instrText xml:space="preserve"> HYPERLINK "http://teresin.hekko.pl/Technik/rys_tech/format.html" \l "gora" </w:instrText>
      </w:r>
      <w:r w:rsidR="00EF7822" w:rsidRPr="002A4FB8">
        <w:rPr>
          <w:rFonts w:ascii="Times New Roman" w:eastAsia="Times New Roman" w:hAnsi="Times New Roman" w:cs="Times New Roman"/>
          <w:sz w:val="24"/>
          <w:szCs w:val="24"/>
          <w:lang w:eastAsia="pl-PL"/>
        </w:rPr>
        <w:fldChar w:fldCharType="separate"/>
      </w:r>
    </w:p>
    <w:p w:rsidR="002A4FB8" w:rsidRPr="002A4FB8" w:rsidRDefault="00EF7822" w:rsidP="002A4FB8">
      <w:pPr>
        <w:spacing w:after="0"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fldChar w:fldCharType="end"/>
      </w:r>
    </w:p>
    <w:p w:rsid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bookmarkStart w:id="2" w:name="drugi"/>
    </w:p>
    <w:p w:rsid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p>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2. Obramowanie.</w:t>
      </w:r>
      <w:bookmarkEnd w:id="2"/>
    </w:p>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Na każdym rysunku technicznym bez względu na to jakiego jest formatu należy wykonać obramowanie. Ramka powinna być wykonana linią ciągłą w odległości 5mm od krawędzi arkusza.</w:t>
      </w:r>
    </w:p>
    <w:p w:rsidR="002A4FB8" w:rsidRPr="002A4FB8" w:rsidRDefault="002A4FB8" w:rsidP="002A4FB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257425" cy="2809875"/>
            <wp:effectExtent l="19050" t="0" r="9525" b="0"/>
            <wp:docPr id="2" name="Obraz 2" descr="http://teresin.hekko.pl/Technik/rys_tech/ram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eresin.hekko.pl/Technik/rys_tech/ramka.jpg"/>
                    <pic:cNvPicPr>
                      <a:picLocks noChangeAspect="1" noChangeArrowheads="1"/>
                    </pic:cNvPicPr>
                  </pic:nvPicPr>
                  <pic:blipFill>
                    <a:blip r:embed="rId9" cstate="print"/>
                    <a:srcRect/>
                    <a:stretch>
                      <a:fillRect/>
                    </a:stretch>
                  </pic:blipFill>
                  <pic:spPr bwMode="auto">
                    <a:xfrm>
                      <a:off x="0" y="0"/>
                      <a:ext cx="2257425" cy="2809875"/>
                    </a:xfrm>
                    <a:prstGeom prst="rect">
                      <a:avLst/>
                    </a:prstGeom>
                    <a:noFill/>
                    <a:ln w="9525">
                      <a:noFill/>
                      <a:miter lim="800000"/>
                      <a:headEnd/>
                      <a:tailEnd/>
                    </a:ln>
                  </pic:spPr>
                </pic:pic>
              </a:graphicData>
            </a:graphic>
          </wp:inline>
        </w:drawing>
      </w:r>
    </w:p>
    <w:p w:rsidR="002A4FB8" w:rsidRPr="002A4FB8" w:rsidRDefault="00EF7822" w:rsidP="002A4FB8">
      <w:pPr>
        <w:spacing w:after="0" w:line="240" w:lineRule="auto"/>
        <w:jc w:val="center"/>
        <w:rPr>
          <w:rFonts w:ascii="Times New Roman" w:eastAsia="Times New Roman" w:hAnsi="Times New Roman" w:cs="Times New Roman"/>
          <w:color w:val="0000FF"/>
          <w:sz w:val="24"/>
          <w:szCs w:val="24"/>
          <w:u w:val="single"/>
          <w:lang w:eastAsia="pl-PL"/>
        </w:rPr>
      </w:pPr>
      <w:r w:rsidRPr="002A4FB8">
        <w:rPr>
          <w:rFonts w:ascii="Times New Roman" w:eastAsia="Times New Roman" w:hAnsi="Times New Roman" w:cs="Times New Roman"/>
          <w:sz w:val="24"/>
          <w:szCs w:val="24"/>
          <w:lang w:eastAsia="pl-PL"/>
        </w:rPr>
        <w:fldChar w:fldCharType="begin"/>
      </w:r>
      <w:r w:rsidR="002A4FB8" w:rsidRPr="002A4FB8">
        <w:rPr>
          <w:rFonts w:ascii="Times New Roman" w:eastAsia="Times New Roman" w:hAnsi="Times New Roman" w:cs="Times New Roman"/>
          <w:sz w:val="24"/>
          <w:szCs w:val="24"/>
          <w:lang w:eastAsia="pl-PL"/>
        </w:rPr>
        <w:instrText xml:space="preserve"> HYPERLINK "http://teresin.hekko.pl/Technik/rys_tech/format.html" \l "gora" </w:instrText>
      </w:r>
      <w:r w:rsidRPr="002A4FB8">
        <w:rPr>
          <w:rFonts w:ascii="Times New Roman" w:eastAsia="Times New Roman" w:hAnsi="Times New Roman" w:cs="Times New Roman"/>
          <w:sz w:val="24"/>
          <w:szCs w:val="24"/>
          <w:lang w:eastAsia="pl-PL"/>
        </w:rPr>
        <w:fldChar w:fldCharType="separate"/>
      </w:r>
    </w:p>
    <w:p w:rsidR="002A4FB8" w:rsidRPr="002A4FB8" w:rsidRDefault="00EF7822" w:rsidP="002A4FB8">
      <w:pPr>
        <w:spacing w:after="0"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fldChar w:fldCharType="end"/>
      </w:r>
    </w:p>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bookmarkStart w:id="3" w:name="trzeci"/>
      <w:r w:rsidRPr="002A4FB8">
        <w:rPr>
          <w:rFonts w:ascii="Times New Roman" w:eastAsia="Times New Roman" w:hAnsi="Times New Roman" w:cs="Times New Roman"/>
          <w:sz w:val="24"/>
          <w:szCs w:val="24"/>
          <w:lang w:eastAsia="pl-PL"/>
        </w:rPr>
        <w:t>3. Tabliczka rysunkowa.</w:t>
      </w:r>
      <w:bookmarkEnd w:id="3"/>
    </w:p>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Znaczną część objaśnień i uwag, dotyczących rysunku zawieramy w tabliczce rysunkowej, którą umieszcza się w prawym dolnym rogu arkusza tak aby przylegała do lini</w:t>
      </w:r>
      <w:r>
        <w:rPr>
          <w:rFonts w:ascii="Times New Roman" w:eastAsia="Times New Roman" w:hAnsi="Times New Roman" w:cs="Times New Roman"/>
          <w:sz w:val="24"/>
          <w:szCs w:val="24"/>
          <w:lang w:eastAsia="pl-PL"/>
        </w:rPr>
        <w:t>i</w:t>
      </w:r>
      <w:r w:rsidRPr="002A4FB8">
        <w:rPr>
          <w:rFonts w:ascii="Times New Roman" w:eastAsia="Times New Roman" w:hAnsi="Times New Roman" w:cs="Times New Roman"/>
          <w:sz w:val="24"/>
          <w:szCs w:val="24"/>
          <w:lang w:eastAsia="pl-PL"/>
        </w:rPr>
        <w:t xml:space="preserve"> obramowania.</w:t>
      </w:r>
    </w:p>
    <w:p w:rsidR="002A4FB8" w:rsidRPr="002A4FB8" w:rsidRDefault="002A4FB8" w:rsidP="002A4FB8">
      <w:pPr>
        <w:spacing w:after="0" w:line="240" w:lineRule="auto"/>
        <w:jc w:val="center"/>
        <w:rPr>
          <w:rFonts w:ascii="Times New Roman" w:eastAsia="Times New Roman" w:hAnsi="Times New Roman" w:cs="Times New Roman"/>
          <w:sz w:val="24"/>
          <w:szCs w:val="24"/>
          <w:lang w:eastAsia="pl-PL"/>
        </w:rPr>
      </w:pPr>
    </w:p>
    <w:p w:rsidR="002A4FB8" w:rsidRPr="002A4FB8" w:rsidRDefault="002A4FB8" w:rsidP="002A4FB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pl-PL"/>
        </w:rPr>
      </w:pPr>
      <w:r w:rsidRPr="002A4FB8">
        <w:rPr>
          <w:rFonts w:ascii="Times New Roman" w:eastAsia="Times New Roman" w:hAnsi="Times New Roman" w:cs="Times New Roman"/>
          <w:b/>
          <w:bCs/>
          <w:sz w:val="27"/>
          <w:szCs w:val="27"/>
          <w:lang w:eastAsia="pl-PL"/>
        </w:rPr>
        <w:t>Wzór tabliczki rysunkowej.</w:t>
      </w:r>
    </w:p>
    <w:p w:rsidR="002A4FB8" w:rsidRPr="002A4FB8" w:rsidRDefault="002A4FB8" w:rsidP="002A4FB8">
      <w:pPr>
        <w:spacing w:after="0" w:line="240" w:lineRule="auto"/>
        <w:jc w:val="center"/>
        <w:rPr>
          <w:rFonts w:ascii="Times New Roman" w:eastAsia="Times New Roman" w:hAnsi="Times New Roman" w:cs="Times New Roman"/>
          <w:sz w:val="24"/>
          <w:szCs w:val="24"/>
          <w:lang w:eastAsia="pl-PL"/>
        </w:rPr>
      </w:pPr>
    </w:p>
    <w:p w:rsidR="002A4FB8" w:rsidRPr="002A4FB8" w:rsidRDefault="002A4FB8" w:rsidP="002A4FB8">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lastRenderedPageBreak/>
        <w:drawing>
          <wp:inline distT="0" distB="0" distL="0" distR="0">
            <wp:extent cx="5457825" cy="2543175"/>
            <wp:effectExtent l="19050" t="0" r="9525" b="0"/>
            <wp:docPr id="3" name="Obraz 3" descr="http://teresin.hekko.pl/Technik/rys_tech/tab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eresin.hekko.pl/Technik/rys_tech/tabela.jpg"/>
                    <pic:cNvPicPr>
                      <a:picLocks noChangeAspect="1" noChangeArrowheads="1"/>
                    </pic:cNvPicPr>
                  </pic:nvPicPr>
                  <pic:blipFill>
                    <a:blip r:embed="rId10" cstate="print"/>
                    <a:srcRect/>
                    <a:stretch>
                      <a:fillRect/>
                    </a:stretch>
                  </pic:blipFill>
                  <pic:spPr bwMode="auto">
                    <a:xfrm>
                      <a:off x="0" y="0"/>
                      <a:ext cx="5457825" cy="2543175"/>
                    </a:xfrm>
                    <a:prstGeom prst="rect">
                      <a:avLst/>
                    </a:prstGeom>
                    <a:noFill/>
                    <a:ln w="9525">
                      <a:noFill/>
                      <a:miter lim="800000"/>
                      <a:headEnd/>
                      <a:tailEnd/>
                    </a:ln>
                  </pic:spPr>
                </pic:pic>
              </a:graphicData>
            </a:graphic>
          </wp:inline>
        </w:drawing>
      </w:r>
    </w:p>
    <w:p w:rsidR="002A4FB8" w:rsidRPr="002A4FB8" w:rsidRDefault="002A4FB8" w:rsidP="002A4FB8">
      <w:pPr>
        <w:spacing w:after="0" w:line="240" w:lineRule="auto"/>
        <w:jc w:val="center"/>
        <w:rPr>
          <w:rFonts w:ascii="Times New Roman" w:eastAsia="Times New Roman" w:hAnsi="Times New Roman" w:cs="Times New Roman"/>
          <w:color w:val="0000FF"/>
          <w:sz w:val="24"/>
          <w:szCs w:val="24"/>
          <w:u w:val="single"/>
          <w:lang w:eastAsia="pl-PL"/>
        </w:rPr>
      </w:pPr>
      <w:r w:rsidRPr="002A4FB8">
        <w:rPr>
          <w:rFonts w:ascii="Times New Roman" w:eastAsia="Times New Roman" w:hAnsi="Times New Roman" w:cs="Times New Roman"/>
          <w:sz w:val="24"/>
          <w:szCs w:val="24"/>
          <w:lang w:eastAsia="pl-PL"/>
        </w:rPr>
        <w:br/>
      </w:r>
      <w:r w:rsidR="00EF7822" w:rsidRPr="002A4FB8">
        <w:rPr>
          <w:rFonts w:ascii="Times New Roman" w:eastAsia="Times New Roman" w:hAnsi="Times New Roman" w:cs="Times New Roman"/>
          <w:sz w:val="24"/>
          <w:szCs w:val="24"/>
          <w:lang w:eastAsia="pl-PL"/>
        </w:rPr>
        <w:fldChar w:fldCharType="begin"/>
      </w:r>
      <w:r w:rsidRPr="002A4FB8">
        <w:rPr>
          <w:rFonts w:ascii="Times New Roman" w:eastAsia="Times New Roman" w:hAnsi="Times New Roman" w:cs="Times New Roman"/>
          <w:sz w:val="24"/>
          <w:szCs w:val="24"/>
          <w:lang w:eastAsia="pl-PL"/>
        </w:rPr>
        <w:instrText xml:space="preserve"> HYPERLINK "http://teresin.hekko.pl/Technik/rys_tech/format.html" \l "gora" </w:instrText>
      </w:r>
      <w:r w:rsidR="00EF7822" w:rsidRPr="002A4FB8">
        <w:rPr>
          <w:rFonts w:ascii="Times New Roman" w:eastAsia="Times New Roman" w:hAnsi="Times New Roman" w:cs="Times New Roman"/>
          <w:sz w:val="24"/>
          <w:szCs w:val="24"/>
          <w:lang w:eastAsia="pl-PL"/>
        </w:rPr>
        <w:fldChar w:fldCharType="separate"/>
      </w:r>
    </w:p>
    <w:p w:rsidR="002A4FB8" w:rsidRPr="002A4FB8" w:rsidRDefault="00EF7822" w:rsidP="002A4FB8">
      <w:pPr>
        <w:spacing w:after="0" w:line="240" w:lineRule="auto"/>
        <w:jc w:val="center"/>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fldChar w:fldCharType="end"/>
      </w:r>
    </w:p>
    <w:p w:rsidR="002A4FB8" w:rsidRDefault="002A4FB8" w:rsidP="002A4FB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p>
    <w:p w:rsidR="002A4FB8" w:rsidRPr="002A4FB8" w:rsidRDefault="002A4FB8" w:rsidP="002A4FB8">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2A4FB8">
        <w:rPr>
          <w:rFonts w:ascii="Times New Roman" w:eastAsia="Times New Roman" w:hAnsi="Times New Roman" w:cs="Times New Roman"/>
          <w:b/>
          <w:bCs/>
          <w:sz w:val="36"/>
          <w:szCs w:val="36"/>
          <w:lang w:eastAsia="pl-PL"/>
        </w:rPr>
        <w:t>Linie rysunkowe</w:t>
      </w:r>
    </w:p>
    <w:p w:rsidR="002A4FB8" w:rsidRPr="002A4FB8" w:rsidRDefault="002A4FB8" w:rsidP="002A4FB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4FB8">
        <w:rPr>
          <w:rFonts w:ascii="Times New Roman" w:eastAsia="Times New Roman" w:hAnsi="Times New Roman" w:cs="Times New Roman"/>
          <w:b/>
          <w:bCs/>
          <w:sz w:val="27"/>
          <w:szCs w:val="27"/>
          <w:lang w:eastAsia="pl-PL"/>
        </w:rPr>
        <w:t xml:space="preserve">1. </w:t>
      </w:r>
      <w:hyperlink r:id="rId11" w:anchor="pierwszy" w:history="1">
        <w:r w:rsidRPr="002A4FB8">
          <w:rPr>
            <w:rFonts w:ascii="Times New Roman" w:eastAsia="Times New Roman" w:hAnsi="Times New Roman" w:cs="Times New Roman"/>
            <w:b/>
            <w:bCs/>
            <w:color w:val="0000FF"/>
            <w:sz w:val="27"/>
            <w:szCs w:val="27"/>
            <w:u w:val="single"/>
            <w:lang w:eastAsia="pl-PL"/>
          </w:rPr>
          <w:t>Rodzaje linii rysunkowych</w:t>
        </w:r>
      </w:hyperlink>
    </w:p>
    <w:p w:rsidR="002A4FB8" w:rsidRPr="002A4FB8" w:rsidRDefault="002A4FB8" w:rsidP="002A4FB8">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2A4FB8">
        <w:rPr>
          <w:rFonts w:ascii="Times New Roman" w:eastAsia="Times New Roman" w:hAnsi="Times New Roman" w:cs="Times New Roman"/>
          <w:b/>
          <w:bCs/>
          <w:sz w:val="27"/>
          <w:szCs w:val="27"/>
          <w:lang w:eastAsia="pl-PL"/>
        </w:rPr>
        <w:t xml:space="preserve">2. </w:t>
      </w:r>
      <w:hyperlink r:id="rId12" w:anchor="drugi" w:history="1">
        <w:r w:rsidRPr="002A4FB8">
          <w:rPr>
            <w:rFonts w:ascii="Times New Roman" w:eastAsia="Times New Roman" w:hAnsi="Times New Roman" w:cs="Times New Roman"/>
            <w:b/>
            <w:bCs/>
            <w:color w:val="0000FF"/>
            <w:sz w:val="27"/>
            <w:szCs w:val="27"/>
            <w:u w:val="single"/>
            <w:lang w:eastAsia="pl-PL"/>
          </w:rPr>
          <w:t>Zastosowanie linii</w:t>
        </w:r>
      </w:hyperlink>
    </w:p>
    <w:p w:rsidR="002A4FB8" w:rsidRPr="002A4FB8" w:rsidRDefault="002A4FB8" w:rsidP="002A4FB8">
      <w:pPr>
        <w:spacing w:after="0" w:line="240" w:lineRule="auto"/>
        <w:rPr>
          <w:rFonts w:ascii="Times New Roman" w:eastAsia="Times New Roman" w:hAnsi="Times New Roman" w:cs="Times New Roman"/>
          <w:sz w:val="24"/>
          <w:szCs w:val="24"/>
          <w:lang w:eastAsia="pl-PL"/>
        </w:rPr>
      </w:pPr>
    </w:p>
    <w:p w:rsidR="002A4FB8" w:rsidRPr="002A4FB8" w:rsidRDefault="002A4FB8" w:rsidP="002A4FB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1. Rodzaje linii rysunkowych.</w:t>
      </w:r>
    </w:p>
    <w:p w:rsidR="002A4FB8" w:rsidRPr="002A4FB8" w:rsidRDefault="002A4FB8" w:rsidP="002A4FB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Żeby rysunek techniczny był wyra</w:t>
      </w:r>
      <w:r>
        <w:rPr>
          <w:rFonts w:ascii="Times New Roman" w:eastAsia="Times New Roman" w:hAnsi="Times New Roman" w:cs="Times New Roman"/>
          <w:sz w:val="24"/>
          <w:szCs w:val="24"/>
          <w:lang w:eastAsia="pl-PL"/>
        </w:rPr>
        <w:t>ź</w:t>
      </w:r>
      <w:r w:rsidRPr="002A4FB8">
        <w:rPr>
          <w:rFonts w:ascii="Times New Roman" w:eastAsia="Times New Roman" w:hAnsi="Times New Roman" w:cs="Times New Roman"/>
          <w:sz w:val="24"/>
          <w:szCs w:val="24"/>
          <w:lang w:eastAsia="pl-PL"/>
        </w:rPr>
        <w:t>ny, przejrzysty i czytelny stosujemy różne rodzaje i odmiany linii. Inne linie stosuje się do narysowania krawędzi przedmiotu, inne do zaznaczenia osi symetrii a jeszcze inne do zwymiarowania go.</w:t>
      </w:r>
    </w:p>
    <w:p w:rsidR="002A4FB8" w:rsidRPr="002A4FB8" w:rsidRDefault="002A4FB8" w:rsidP="002A4FB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To jak</w:t>
      </w:r>
      <w:r>
        <w:rPr>
          <w:rFonts w:ascii="Times New Roman" w:eastAsia="Times New Roman" w:hAnsi="Times New Roman" w:cs="Times New Roman"/>
          <w:sz w:val="24"/>
          <w:szCs w:val="24"/>
          <w:lang w:eastAsia="pl-PL"/>
        </w:rPr>
        <w:t>ą</w:t>
      </w:r>
      <w:r w:rsidRPr="002A4FB8">
        <w:rPr>
          <w:rFonts w:ascii="Times New Roman" w:eastAsia="Times New Roman" w:hAnsi="Times New Roman" w:cs="Times New Roman"/>
          <w:sz w:val="24"/>
          <w:szCs w:val="24"/>
          <w:lang w:eastAsia="pl-PL"/>
        </w:rPr>
        <w:t>, w danej sytuacji, linię należy zastosować na rysunku okre</w:t>
      </w:r>
      <w:r>
        <w:rPr>
          <w:rFonts w:ascii="Times New Roman" w:eastAsia="Times New Roman" w:hAnsi="Times New Roman" w:cs="Times New Roman"/>
          <w:sz w:val="24"/>
          <w:szCs w:val="24"/>
          <w:lang w:eastAsia="pl-PL"/>
        </w:rPr>
        <w:t>ś</w:t>
      </w:r>
      <w:r w:rsidRPr="002A4FB8">
        <w:rPr>
          <w:rFonts w:ascii="Times New Roman" w:eastAsia="Times New Roman" w:hAnsi="Times New Roman" w:cs="Times New Roman"/>
          <w:sz w:val="24"/>
          <w:szCs w:val="24"/>
          <w:lang w:eastAsia="pl-PL"/>
        </w:rPr>
        <w:t>la </w:t>
      </w:r>
      <w:r>
        <w:rPr>
          <w:rFonts w:ascii="Times New Roman" w:eastAsia="Times New Roman" w:hAnsi="Times New Roman" w:cs="Times New Roman"/>
          <w:sz w:val="24"/>
          <w:szCs w:val="24"/>
          <w:lang w:eastAsia="pl-PL"/>
        </w:rPr>
        <w:t>ściś</w:t>
      </w:r>
      <w:r w:rsidRPr="002A4FB8">
        <w:rPr>
          <w:rFonts w:ascii="Times New Roman" w:eastAsia="Times New Roman" w:hAnsi="Times New Roman" w:cs="Times New Roman"/>
          <w:sz w:val="24"/>
          <w:szCs w:val="24"/>
          <w:lang w:eastAsia="pl-PL"/>
        </w:rPr>
        <w:t>le Polska Norma PN-82/N-01616. Wspomniana norma okre</w:t>
      </w:r>
      <w:r>
        <w:rPr>
          <w:rFonts w:ascii="Times New Roman" w:eastAsia="Times New Roman" w:hAnsi="Times New Roman" w:cs="Times New Roman"/>
          <w:sz w:val="24"/>
          <w:szCs w:val="24"/>
          <w:lang w:eastAsia="pl-PL"/>
        </w:rPr>
        <w:t>ś</w:t>
      </w:r>
      <w:r w:rsidRPr="002A4FB8">
        <w:rPr>
          <w:rFonts w:ascii="Times New Roman" w:eastAsia="Times New Roman" w:hAnsi="Times New Roman" w:cs="Times New Roman"/>
          <w:sz w:val="24"/>
          <w:szCs w:val="24"/>
          <w:lang w:eastAsia="pl-PL"/>
        </w:rPr>
        <w:t>la linie do stosowania w różnych odmianach rysunku tec</w:t>
      </w:r>
      <w:r>
        <w:rPr>
          <w:rFonts w:ascii="Times New Roman" w:eastAsia="Times New Roman" w:hAnsi="Times New Roman" w:cs="Times New Roman"/>
          <w:sz w:val="24"/>
          <w:szCs w:val="24"/>
          <w:lang w:eastAsia="pl-PL"/>
        </w:rPr>
        <w:t>h</w:t>
      </w:r>
      <w:r w:rsidRPr="002A4FB8">
        <w:rPr>
          <w:rFonts w:ascii="Times New Roman" w:eastAsia="Times New Roman" w:hAnsi="Times New Roman" w:cs="Times New Roman"/>
          <w:sz w:val="24"/>
          <w:szCs w:val="24"/>
          <w:lang w:eastAsia="pl-PL"/>
        </w:rPr>
        <w:t>nicznego - maszynowego, budowlanego i elektrycznego. Poniżej przedstawię te rodzaje linii, które dotycz</w:t>
      </w:r>
      <w:r>
        <w:rPr>
          <w:rFonts w:ascii="Times New Roman" w:eastAsia="Times New Roman" w:hAnsi="Times New Roman" w:cs="Times New Roman"/>
          <w:sz w:val="24"/>
          <w:szCs w:val="24"/>
          <w:lang w:eastAsia="pl-PL"/>
        </w:rPr>
        <w:t>ą</w:t>
      </w:r>
      <w:r w:rsidRPr="002A4FB8">
        <w:rPr>
          <w:rFonts w:ascii="Times New Roman" w:eastAsia="Times New Roman" w:hAnsi="Times New Roman" w:cs="Times New Roman"/>
          <w:sz w:val="24"/>
          <w:szCs w:val="24"/>
          <w:lang w:eastAsia="pl-PL"/>
        </w:rPr>
        <w:t xml:space="preserve"> rysun</w:t>
      </w:r>
      <w:r>
        <w:rPr>
          <w:rFonts w:ascii="Times New Roman" w:eastAsia="Times New Roman" w:hAnsi="Times New Roman" w:cs="Times New Roman"/>
          <w:sz w:val="24"/>
          <w:szCs w:val="24"/>
          <w:lang w:eastAsia="pl-PL"/>
        </w:rPr>
        <w:t>ku technicznego maszynowego i są</w:t>
      </w:r>
      <w:r w:rsidRPr="002A4FB8">
        <w:rPr>
          <w:rFonts w:ascii="Times New Roman" w:eastAsia="Times New Roman" w:hAnsi="Times New Roman" w:cs="Times New Roman"/>
          <w:sz w:val="24"/>
          <w:szCs w:val="24"/>
          <w:lang w:eastAsia="pl-PL"/>
        </w:rPr>
        <w:t xml:space="preserve"> niezbędne do opanowania podstaw rysunku technicznego.</w:t>
      </w:r>
    </w:p>
    <w:p w:rsidR="002A4FB8" w:rsidRPr="002A4FB8" w:rsidRDefault="002A4FB8" w:rsidP="002A4FB8">
      <w:pPr>
        <w:spacing w:after="0" w:line="240" w:lineRule="auto"/>
        <w:rPr>
          <w:rFonts w:ascii="Times New Roman" w:eastAsia="Times New Roman" w:hAnsi="Times New Roman" w:cs="Times New Roman"/>
          <w:sz w:val="24"/>
          <w:szCs w:val="24"/>
          <w:lang w:eastAsia="pl-PL"/>
        </w:rPr>
      </w:pPr>
    </w:p>
    <w:tbl>
      <w:tblPr>
        <w:tblW w:w="4750" w:type="pct"/>
        <w:jc w:val="center"/>
        <w:tblCellSpacing w:w="15" w:type="dxa"/>
        <w:tblCellMar>
          <w:top w:w="45" w:type="dxa"/>
          <w:left w:w="45" w:type="dxa"/>
          <w:bottom w:w="45" w:type="dxa"/>
          <w:right w:w="45" w:type="dxa"/>
        </w:tblCellMar>
        <w:tblLook w:val="04A0"/>
      </w:tblPr>
      <w:tblGrid>
        <w:gridCol w:w="3947"/>
        <w:gridCol w:w="4814"/>
      </w:tblGrid>
      <w:tr w:rsidR="002A4FB8" w:rsidRPr="002A4FB8" w:rsidTr="002A4FB8">
        <w:trPr>
          <w:tblCellSpacing w:w="15" w:type="dxa"/>
          <w:jc w:val="center"/>
        </w:trPr>
        <w:tc>
          <w:tcPr>
            <w:tcW w:w="0" w:type="auto"/>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Do wykonywania rysunków technicznych maszynowych słu</w:t>
            </w:r>
            <w:r>
              <w:rPr>
                <w:rFonts w:ascii="Times New Roman" w:eastAsia="Times New Roman" w:hAnsi="Times New Roman" w:cs="Times New Roman"/>
                <w:sz w:val="24"/>
                <w:szCs w:val="24"/>
                <w:lang w:eastAsia="pl-PL"/>
              </w:rPr>
              <w:t>żą następują</w:t>
            </w:r>
            <w:r w:rsidRPr="002A4FB8">
              <w:rPr>
                <w:rFonts w:ascii="Times New Roman" w:eastAsia="Times New Roman" w:hAnsi="Times New Roman" w:cs="Times New Roman"/>
                <w:sz w:val="24"/>
                <w:szCs w:val="24"/>
                <w:lang w:eastAsia="pl-PL"/>
              </w:rPr>
              <w:t>ce rodzaje linii:</w:t>
            </w:r>
          </w:p>
          <w:p w:rsidR="002A4FB8" w:rsidRPr="002A4FB8" w:rsidRDefault="002A4FB8" w:rsidP="002A4FB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linia ci</w:t>
            </w:r>
            <w:r>
              <w:rPr>
                <w:rFonts w:ascii="Times New Roman" w:eastAsia="Times New Roman" w:hAnsi="Times New Roman" w:cs="Times New Roman"/>
                <w:sz w:val="24"/>
                <w:szCs w:val="24"/>
                <w:lang w:eastAsia="pl-PL"/>
              </w:rPr>
              <w:t>ą</w:t>
            </w:r>
            <w:r w:rsidRPr="002A4FB8">
              <w:rPr>
                <w:rFonts w:ascii="Times New Roman" w:eastAsia="Times New Roman" w:hAnsi="Times New Roman" w:cs="Times New Roman"/>
                <w:sz w:val="24"/>
                <w:szCs w:val="24"/>
                <w:lang w:eastAsia="pl-PL"/>
              </w:rPr>
              <w:t>gła</w:t>
            </w:r>
          </w:p>
          <w:p w:rsidR="002A4FB8" w:rsidRPr="002A4FB8" w:rsidRDefault="002A4FB8" w:rsidP="002A4FB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linia kreskowa</w:t>
            </w:r>
          </w:p>
          <w:p w:rsidR="002A4FB8" w:rsidRPr="002A4FB8" w:rsidRDefault="002A4FB8" w:rsidP="002A4FB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linia punktowa</w:t>
            </w:r>
          </w:p>
          <w:p w:rsidR="002A4FB8" w:rsidRPr="002A4FB8" w:rsidRDefault="002A4FB8" w:rsidP="002A4FB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lastRenderedPageBreak/>
              <w:t>linia falista</w:t>
            </w:r>
          </w:p>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Poza tym rozróżnia się linie:</w:t>
            </w:r>
          </w:p>
          <w:p w:rsidR="002A4FB8" w:rsidRPr="002A4FB8" w:rsidRDefault="002A4FB8" w:rsidP="002A4FB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 xml:space="preserve">linia gruba (o gruboci </w:t>
            </w:r>
            <w:r w:rsidRPr="002A4FB8">
              <w:rPr>
                <w:rFonts w:ascii="Times New Roman" w:eastAsia="Times New Roman" w:hAnsi="Times New Roman" w:cs="Times New Roman"/>
                <w:b/>
                <w:bCs/>
                <w:i/>
                <w:iCs/>
                <w:sz w:val="24"/>
                <w:szCs w:val="24"/>
                <w:lang w:eastAsia="pl-PL"/>
              </w:rPr>
              <w:t>a</w:t>
            </w:r>
            <w:r w:rsidRPr="002A4FB8">
              <w:rPr>
                <w:rFonts w:ascii="Times New Roman" w:eastAsia="Times New Roman" w:hAnsi="Times New Roman" w:cs="Times New Roman"/>
                <w:sz w:val="24"/>
                <w:szCs w:val="24"/>
                <w:lang w:eastAsia="pl-PL"/>
              </w:rPr>
              <w:t>)</w:t>
            </w:r>
          </w:p>
          <w:p w:rsidR="002A4FB8" w:rsidRPr="002A4FB8" w:rsidRDefault="002A4FB8" w:rsidP="002A4FB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 xml:space="preserve">linia cienka (o gruboci </w:t>
            </w:r>
            <w:proofErr w:type="spellStart"/>
            <w:r w:rsidRPr="002A4FB8">
              <w:rPr>
                <w:rFonts w:ascii="Times New Roman" w:eastAsia="Times New Roman" w:hAnsi="Times New Roman" w:cs="Times New Roman"/>
                <w:b/>
                <w:bCs/>
                <w:i/>
                <w:iCs/>
                <w:sz w:val="24"/>
                <w:szCs w:val="24"/>
                <w:lang w:eastAsia="pl-PL"/>
              </w:rPr>
              <w:t>b=a</w:t>
            </w:r>
            <w:proofErr w:type="spellEnd"/>
            <w:r w:rsidRPr="002A4FB8">
              <w:rPr>
                <w:rFonts w:ascii="Times New Roman" w:eastAsia="Times New Roman" w:hAnsi="Times New Roman" w:cs="Times New Roman"/>
                <w:b/>
                <w:bCs/>
                <w:i/>
                <w:iCs/>
                <w:sz w:val="24"/>
                <w:szCs w:val="24"/>
                <w:lang w:eastAsia="pl-PL"/>
              </w:rPr>
              <w:t>/3</w:t>
            </w:r>
            <w:r w:rsidRPr="002A4FB8">
              <w:rPr>
                <w:rFonts w:ascii="Times New Roman" w:eastAsia="Times New Roman" w:hAnsi="Times New Roman" w:cs="Times New Roman"/>
                <w:i/>
                <w:iCs/>
                <w:sz w:val="24"/>
                <w:szCs w:val="24"/>
                <w:lang w:eastAsia="pl-PL"/>
              </w:rPr>
              <w:t>)</w:t>
            </w:r>
          </w:p>
        </w:tc>
        <w:tc>
          <w:tcPr>
            <w:tcW w:w="2750" w:type="pct"/>
            <w:vAlign w:val="center"/>
            <w:hideMark/>
          </w:tcPr>
          <w:tbl>
            <w:tblPr>
              <w:tblpPr w:leftFromText="45" w:rightFromText="45" w:vertAnchor="text" w:tblpXSpec="right" w:tblpYSpec="center"/>
              <w:tblW w:w="2750" w:type="pct"/>
              <w:tblCellSpacing w:w="15" w:type="dxa"/>
              <w:tblBorders>
                <w:top w:val="outset" w:sz="12" w:space="0" w:color="auto"/>
                <w:left w:val="outset" w:sz="12" w:space="0" w:color="auto"/>
                <w:bottom w:val="outset" w:sz="12" w:space="0" w:color="auto"/>
                <w:right w:val="outset" w:sz="12" w:space="0" w:color="auto"/>
              </w:tblBorders>
              <w:tblCellMar>
                <w:top w:w="45" w:type="dxa"/>
                <w:left w:w="45" w:type="dxa"/>
                <w:bottom w:w="45" w:type="dxa"/>
                <w:right w:w="45" w:type="dxa"/>
              </w:tblCellMar>
              <w:tblLook w:val="04A0"/>
            </w:tblPr>
            <w:tblGrid>
              <w:gridCol w:w="1112"/>
              <w:gridCol w:w="1680"/>
              <w:gridCol w:w="1695"/>
            </w:tblGrid>
            <w:tr w:rsidR="002A4FB8" w:rsidRPr="002A4FB8">
              <w:trPr>
                <w:tblCellSpacing w:w="15" w:type="dxa"/>
              </w:trPr>
              <w:tc>
                <w:tcPr>
                  <w:tcW w:w="1650" w:type="pct"/>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lastRenderedPageBreak/>
                    <w:t>Linia</w:t>
                  </w:r>
                </w:p>
              </w:tc>
              <w:tc>
                <w:tcPr>
                  <w:tcW w:w="1650" w:type="pct"/>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t>Gruba</w:t>
                  </w:r>
                </w:p>
              </w:tc>
              <w:tc>
                <w:tcPr>
                  <w:tcW w:w="1700" w:type="pct"/>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t>Cienka</w:t>
                  </w:r>
                </w:p>
              </w:tc>
            </w:tr>
            <w:tr w:rsidR="002A4FB8" w:rsidRPr="002A4F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ci</w:t>
                  </w:r>
                  <w:r>
                    <w:rPr>
                      <w:rFonts w:ascii="Times New Roman" w:eastAsia="Times New Roman" w:hAnsi="Times New Roman" w:cs="Times New Roman"/>
                      <w:sz w:val="24"/>
                      <w:szCs w:val="24"/>
                      <w:lang w:eastAsia="pl-PL"/>
                    </w:rPr>
                    <w:t>ą</w:t>
                  </w:r>
                  <w:r w:rsidRPr="002A4FB8">
                    <w:rPr>
                      <w:rFonts w:ascii="Times New Roman" w:eastAsia="Times New Roman" w:hAnsi="Times New Roman" w:cs="Times New Roman"/>
                      <w:sz w:val="24"/>
                      <w:szCs w:val="24"/>
                      <w:lang w:eastAsia="pl-PL"/>
                    </w:rPr>
                    <w:t>gła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952500" cy="333375"/>
                        <wp:effectExtent l="19050" t="0" r="0" b="0"/>
                        <wp:docPr id="7" name="Obraz 7" descr="http://teresin.hekko.pl/Technik/rys_tech/gr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eresin.hekko.pl/Technik/rys_tech/gruba.jpg"/>
                                <pic:cNvPicPr>
                                  <a:picLocks noChangeAspect="1" noChangeArrowheads="1"/>
                                </pic:cNvPicPr>
                              </pic:nvPicPr>
                              <pic:blipFill>
                                <a:blip r:embed="rId13" cstate="print"/>
                                <a:srcRect/>
                                <a:stretch>
                                  <a:fillRect/>
                                </a:stretch>
                              </pic:blipFill>
                              <pic:spPr bwMode="auto">
                                <a:xfrm>
                                  <a:off x="0" y="0"/>
                                  <a:ext cx="952500" cy="333375"/>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952500" cy="333375"/>
                        <wp:effectExtent l="19050" t="0" r="0" b="0"/>
                        <wp:docPr id="8" name="Obraz 8" descr="http://teresin.hekko.pl/Technik/rys_tech/ci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eresin.hekko.pl/Technik/rys_tech/cienka.jpg"/>
                                <pic:cNvPicPr>
                                  <a:picLocks noChangeAspect="1" noChangeArrowheads="1"/>
                                </pic:cNvPicPr>
                              </pic:nvPicPr>
                              <pic:blipFill>
                                <a:blip r:embed="rId14" cstate="print"/>
                                <a:srcRect/>
                                <a:stretch>
                                  <a:fillRect/>
                                </a:stretch>
                              </pic:blipFill>
                              <pic:spPr bwMode="auto">
                                <a:xfrm>
                                  <a:off x="0" y="0"/>
                                  <a:ext cx="952500" cy="333375"/>
                                </a:xfrm>
                                <a:prstGeom prst="rect">
                                  <a:avLst/>
                                </a:prstGeom>
                                <a:noFill/>
                                <a:ln w="9525">
                                  <a:noFill/>
                                  <a:miter lim="800000"/>
                                  <a:headEnd/>
                                  <a:tailEnd/>
                                </a:ln>
                              </pic:spPr>
                            </pic:pic>
                          </a:graphicData>
                        </a:graphic>
                      </wp:inline>
                    </w:drawing>
                  </w:r>
                </w:p>
              </w:tc>
            </w:tr>
            <w:tr w:rsidR="002A4FB8" w:rsidRPr="002A4F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kreskowa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66700" cy="152400"/>
                        <wp:effectExtent l="19050" t="0" r="0" b="0"/>
                        <wp:docPr id="9" name="Obraz 9" descr="http://teresin.hekko.pl/Technik/rys_tech/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eresin.hekko.pl/Technik/rys_tech/nic.jpg"/>
                                <pic:cNvPicPr>
                                  <a:picLocks noChangeAspect="1" noChangeArrowheads="1"/>
                                </pic:cNvPicPr>
                              </pic:nvPicPr>
                              <pic:blipFill>
                                <a:blip r:embed="rId15" cstate="print"/>
                                <a:srcRect/>
                                <a:stretch>
                                  <a:fillRect/>
                                </a:stretch>
                              </pic:blipFill>
                              <pic:spPr bwMode="auto">
                                <a:xfrm>
                                  <a:off x="0" y="0"/>
                                  <a:ext cx="266700" cy="152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952500" cy="333375"/>
                        <wp:effectExtent l="19050" t="0" r="0" b="0"/>
                        <wp:docPr id="10" name="Obraz 10" descr="http://teresin.hekko.pl/Technik/rys_tech/krci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eresin.hekko.pl/Technik/rys_tech/krcienka.jpg"/>
                                <pic:cNvPicPr>
                                  <a:picLocks noChangeAspect="1" noChangeArrowheads="1"/>
                                </pic:cNvPicPr>
                              </pic:nvPicPr>
                              <pic:blipFill>
                                <a:blip r:embed="rId16" cstate="print"/>
                                <a:srcRect/>
                                <a:stretch>
                                  <a:fillRect/>
                                </a:stretch>
                              </pic:blipFill>
                              <pic:spPr bwMode="auto">
                                <a:xfrm>
                                  <a:off x="0" y="0"/>
                                  <a:ext cx="952500" cy="333375"/>
                                </a:xfrm>
                                <a:prstGeom prst="rect">
                                  <a:avLst/>
                                </a:prstGeom>
                                <a:noFill/>
                                <a:ln w="9525">
                                  <a:noFill/>
                                  <a:miter lim="800000"/>
                                  <a:headEnd/>
                                  <a:tailEnd/>
                                </a:ln>
                              </pic:spPr>
                            </pic:pic>
                          </a:graphicData>
                        </a:graphic>
                      </wp:inline>
                    </w:drawing>
                  </w:r>
                </w:p>
              </w:tc>
            </w:tr>
            <w:tr w:rsidR="002A4FB8" w:rsidRPr="002A4F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lastRenderedPageBreak/>
                    <w:t>punktowa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66700" cy="152400"/>
                        <wp:effectExtent l="19050" t="0" r="0" b="0"/>
                        <wp:docPr id="11" name="Obraz 11" descr="http://teresin.hekko.pl/Technik/rys_tech/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teresin.hekko.pl/Technik/rys_tech/nic.jpg"/>
                                <pic:cNvPicPr>
                                  <a:picLocks noChangeAspect="1" noChangeArrowheads="1"/>
                                </pic:cNvPicPr>
                              </pic:nvPicPr>
                              <pic:blipFill>
                                <a:blip r:embed="rId15" cstate="print"/>
                                <a:srcRect/>
                                <a:stretch>
                                  <a:fillRect/>
                                </a:stretch>
                              </pic:blipFill>
                              <pic:spPr bwMode="auto">
                                <a:xfrm>
                                  <a:off x="0" y="0"/>
                                  <a:ext cx="266700" cy="152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952500" cy="333375"/>
                        <wp:effectExtent l="19050" t="0" r="0" b="0"/>
                        <wp:docPr id="12" name="Obraz 12" descr="http://teresin.hekko.pl/Technik/rys_tech/pktci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eresin.hekko.pl/Technik/rys_tech/pktcienka.jpg"/>
                                <pic:cNvPicPr>
                                  <a:picLocks noChangeAspect="1" noChangeArrowheads="1"/>
                                </pic:cNvPicPr>
                              </pic:nvPicPr>
                              <pic:blipFill>
                                <a:blip r:embed="rId17" cstate="print"/>
                                <a:srcRect/>
                                <a:stretch>
                                  <a:fillRect/>
                                </a:stretch>
                              </pic:blipFill>
                              <pic:spPr bwMode="auto">
                                <a:xfrm>
                                  <a:off x="0" y="0"/>
                                  <a:ext cx="952500" cy="333375"/>
                                </a:xfrm>
                                <a:prstGeom prst="rect">
                                  <a:avLst/>
                                </a:prstGeom>
                                <a:noFill/>
                                <a:ln w="9525">
                                  <a:noFill/>
                                  <a:miter lim="800000"/>
                                  <a:headEnd/>
                                  <a:tailEnd/>
                                </a:ln>
                              </pic:spPr>
                            </pic:pic>
                          </a:graphicData>
                        </a:graphic>
                      </wp:inline>
                    </w:drawing>
                  </w:r>
                  <w:r w:rsidRPr="002A4FB8">
                    <w:rPr>
                      <w:rFonts w:ascii="Times New Roman" w:eastAsia="Times New Roman" w:hAnsi="Times New Roman" w:cs="Times New Roman"/>
                      <w:sz w:val="24"/>
                      <w:szCs w:val="24"/>
                      <w:lang w:eastAsia="pl-PL"/>
                    </w:rPr>
                    <w:t xml:space="preserve">&lt;="" </w:t>
                  </w:r>
                  <w:proofErr w:type="spellStart"/>
                  <w:r w:rsidRPr="002A4FB8">
                    <w:rPr>
                      <w:rFonts w:ascii="Times New Roman" w:eastAsia="Times New Roman" w:hAnsi="Times New Roman" w:cs="Times New Roman"/>
                      <w:sz w:val="24"/>
                      <w:szCs w:val="24"/>
                      <w:lang w:eastAsia="pl-PL"/>
                    </w:rPr>
                    <w:t>td</w:t>
                  </w:r>
                  <w:proofErr w:type="spellEnd"/>
                  <w:r w:rsidRPr="002A4FB8">
                    <w:rPr>
                      <w:rFonts w:ascii="Times New Roman" w:eastAsia="Times New Roman" w:hAnsi="Times New Roman" w:cs="Times New Roman"/>
                      <w:sz w:val="24"/>
                      <w:szCs w:val="24"/>
                      <w:lang w:eastAsia="pl-PL"/>
                    </w:rPr>
                    <w:t xml:space="preserve">=""&gt; </w:t>
                  </w:r>
                </w:p>
              </w:tc>
            </w:tr>
            <w:tr w:rsidR="002A4FB8" w:rsidRPr="002A4FB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falista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266700" cy="152400"/>
                        <wp:effectExtent l="19050" t="0" r="0" b="0"/>
                        <wp:docPr id="13" name="Obraz 13" descr="http://teresin.hekko.pl/Technik/rys_tech/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eresin.hekko.pl/Technik/rys_tech/nic.jpg"/>
                                <pic:cNvPicPr>
                                  <a:picLocks noChangeAspect="1" noChangeArrowheads="1"/>
                                </pic:cNvPicPr>
                              </pic:nvPicPr>
                              <pic:blipFill>
                                <a:blip r:embed="rId15" cstate="print"/>
                                <a:srcRect/>
                                <a:stretch>
                                  <a:fillRect/>
                                </a:stretch>
                              </pic:blipFill>
                              <pic:spPr bwMode="auto">
                                <a:xfrm>
                                  <a:off x="0" y="0"/>
                                  <a:ext cx="266700" cy="152400"/>
                                </a:xfrm>
                                <a:prstGeom prst="rect">
                                  <a:avLst/>
                                </a:prstGeom>
                                <a:noFill/>
                                <a:ln w="9525">
                                  <a:noFill/>
                                  <a:miter lim="800000"/>
                                  <a:headEnd/>
                                  <a:tailEnd/>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extent cx="952500" cy="333375"/>
                        <wp:effectExtent l="19050" t="0" r="0" b="0"/>
                        <wp:docPr id="14" name="Obraz 14" descr="http://teresin.hekko.pl/Technik/rys_tech/falci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resin.hekko.pl/Technik/rys_tech/falcienka.jpg"/>
                                <pic:cNvPicPr>
                                  <a:picLocks noChangeAspect="1" noChangeArrowheads="1"/>
                                </pic:cNvPicPr>
                              </pic:nvPicPr>
                              <pic:blipFill>
                                <a:blip r:embed="rId18" cstate="print"/>
                                <a:srcRect/>
                                <a:stretch>
                                  <a:fillRect/>
                                </a:stretch>
                              </pic:blipFill>
                              <pic:spPr bwMode="auto">
                                <a:xfrm>
                                  <a:off x="0" y="0"/>
                                  <a:ext cx="952500" cy="333375"/>
                                </a:xfrm>
                                <a:prstGeom prst="rect">
                                  <a:avLst/>
                                </a:prstGeom>
                                <a:noFill/>
                                <a:ln w="9525">
                                  <a:noFill/>
                                  <a:miter lim="800000"/>
                                  <a:headEnd/>
                                  <a:tailEnd/>
                                </a:ln>
                              </pic:spPr>
                            </pic:pic>
                          </a:graphicData>
                        </a:graphic>
                      </wp:inline>
                    </w:drawing>
                  </w:r>
                </w:p>
              </w:tc>
            </w:tr>
          </w:tbl>
          <w:p w:rsidR="002A4FB8" w:rsidRPr="002A4FB8" w:rsidRDefault="002A4FB8" w:rsidP="002A4FB8">
            <w:pPr>
              <w:spacing w:after="0" w:line="240" w:lineRule="auto"/>
              <w:jc w:val="center"/>
              <w:rPr>
                <w:rFonts w:ascii="Times New Roman" w:eastAsia="Times New Roman" w:hAnsi="Times New Roman" w:cs="Times New Roman"/>
                <w:b/>
                <w:bCs/>
                <w:sz w:val="24"/>
                <w:szCs w:val="24"/>
                <w:lang w:eastAsia="pl-PL"/>
              </w:rPr>
            </w:pPr>
          </w:p>
        </w:tc>
      </w:tr>
    </w:tbl>
    <w:p w:rsid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p>
    <w:p w:rsidR="002A4FB8" w:rsidRPr="002A4FB8" w:rsidRDefault="002A4FB8" w:rsidP="002A4FB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2. Zastosowanie linii.</w:t>
      </w:r>
    </w:p>
    <w:p w:rsidR="002A4FB8" w:rsidRPr="002A4FB8" w:rsidRDefault="002A4FB8" w:rsidP="002A4FB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Grubo</w:t>
      </w:r>
      <w:r>
        <w:rPr>
          <w:rFonts w:ascii="Times New Roman" w:eastAsia="Times New Roman" w:hAnsi="Times New Roman" w:cs="Times New Roman"/>
          <w:sz w:val="24"/>
          <w:szCs w:val="24"/>
          <w:lang w:eastAsia="pl-PL"/>
        </w:rPr>
        <w:t>ść</w:t>
      </w:r>
      <w:r w:rsidRPr="002A4FB8">
        <w:rPr>
          <w:rFonts w:ascii="Times New Roman" w:eastAsia="Times New Roman" w:hAnsi="Times New Roman" w:cs="Times New Roman"/>
          <w:sz w:val="24"/>
          <w:szCs w:val="24"/>
          <w:lang w:eastAsia="pl-PL"/>
        </w:rPr>
        <w:t xml:space="preserve"> linii należy dobierać w zależnoci od wielkoci rysowanego przedmiotu i stopnia złożonoci jego budowy. Wybrana grupa gruboci linii (grubych i cienkich) powinna być jednakowa dla wszystkich rysunków wykonanych na je</w:t>
      </w:r>
      <w:r w:rsidR="00E70FF9">
        <w:rPr>
          <w:rFonts w:ascii="Times New Roman" w:eastAsia="Times New Roman" w:hAnsi="Times New Roman" w:cs="Times New Roman"/>
          <w:sz w:val="24"/>
          <w:szCs w:val="24"/>
          <w:lang w:eastAsia="pl-PL"/>
        </w:rPr>
        <w:t xml:space="preserve">dnym arkuszu. Np. jeżeli grubość </w:t>
      </w:r>
      <w:r w:rsidRPr="002A4FB8">
        <w:rPr>
          <w:rFonts w:ascii="Times New Roman" w:eastAsia="Times New Roman" w:hAnsi="Times New Roman" w:cs="Times New Roman"/>
          <w:sz w:val="24"/>
          <w:szCs w:val="24"/>
          <w:lang w:eastAsia="pl-PL"/>
        </w:rPr>
        <w:t>linii grubej wynosi 0,5 mm, to linia cienka powinna mieć grubo</w:t>
      </w:r>
      <w:r w:rsidR="00E70FF9">
        <w:rPr>
          <w:rFonts w:ascii="Times New Roman" w:eastAsia="Times New Roman" w:hAnsi="Times New Roman" w:cs="Times New Roman"/>
          <w:sz w:val="24"/>
          <w:szCs w:val="24"/>
          <w:lang w:eastAsia="pl-PL"/>
        </w:rPr>
        <w:t>ś</w:t>
      </w:r>
      <w:r w:rsidRPr="002A4FB8">
        <w:rPr>
          <w:rFonts w:ascii="Times New Roman" w:eastAsia="Times New Roman" w:hAnsi="Times New Roman" w:cs="Times New Roman"/>
          <w:sz w:val="24"/>
          <w:szCs w:val="24"/>
          <w:lang w:eastAsia="pl-PL"/>
        </w:rPr>
        <w:t xml:space="preserve">ć 0,18 mm lub jeżeli linia gruba ma gruboć 0,7 mm to linia cienka 0,25 </w:t>
      </w:r>
      <w:proofErr w:type="spellStart"/>
      <w:r w:rsidRPr="002A4FB8">
        <w:rPr>
          <w:rFonts w:ascii="Times New Roman" w:eastAsia="Times New Roman" w:hAnsi="Times New Roman" w:cs="Times New Roman"/>
          <w:sz w:val="24"/>
          <w:szCs w:val="24"/>
          <w:lang w:eastAsia="pl-PL"/>
        </w:rPr>
        <w:t>mm</w:t>
      </w:r>
      <w:proofErr w:type="spellEnd"/>
      <w:r w:rsidRPr="002A4FB8">
        <w:rPr>
          <w:rFonts w:ascii="Times New Roman" w:eastAsia="Times New Roman" w:hAnsi="Times New Roman" w:cs="Times New Roman"/>
          <w:sz w:val="24"/>
          <w:szCs w:val="24"/>
          <w:lang w:eastAsia="pl-PL"/>
        </w:rPr>
        <w:t>.</w:t>
      </w:r>
    </w:p>
    <w:tbl>
      <w:tblPr>
        <w:tblW w:w="4750" w:type="pct"/>
        <w:jc w:val="center"/>
        <w:tblCellSpacing w:w="15" w:type="dxa"/>
        <w:tblBorders>
          <w:top w:val="outset" w:sz="12" w:space="0" w:color="auto"/>
          <w:left w:val="outset" w:sz="12" w:space="0" w:color="auto"/>
          <w:bottom w:val="outset" w:sz="12" w:space="0" w:color="auto"/>
          <w:right w:val="outset" w:sz="12" w:space="0" w:color="auto"/>
        </w:tblBorders>
        <w:tblCellMar>
          <w:top w:w="225" w:type="dxa"/>
          <w:left w:w="225" w:type="dxa"/>
          <w:bottom w:w="225" w:type="dxa"/>
          <w:right w:w="225" w:type="dxa"/>
        </w:tblCellMar>
        <w:tblLook w:val="04A0"/>
      </w:tblPr>
      <w:tblGrid>
        <w:gridCol w:w="2305"/>
        <w:gridCol w:w="6826"/>
      </w:tblGrid>
      <w:tr w:rsidR="002A4FB8" w:rsidRPr="002A4FB8" w:rsidTr="002A4FB8">
        <w:trPr>
          <w:tblCellSpacing w:w="15" w:type="dxa"/>
          <w:jc w:val="center"/>
        </w:trPr>
        <w:tc>
          <w:tcPr>
            <w:tcW w:w="1250" w:type="pct"/>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t>Rodzaj linii</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jc w:val="center"/>
              <w:rPr>
                <w:rFonts w:ascii="Times New Roman" w:eastAsia="Times New Roman" w:hAnsi="Times New Roman" w:cs="Times New Roman"/>
                <w:b/>
                <w:bCs/>
                <w:sz w:val="24"/>
                <w:szCs w:val="24"/>
                <w:lang w:eastAsia="pl-PL"/>
              </w:rPr>
            </w:pPr>
            <w:r w:rsidRPr="002A4FB8">
              <w:rPr>
                <w:rFonts w:ascii="Times New Roman" w:eastAsia="Times New Roman" w:hAnsi="Times New Roman" w:cs="Times New Roman"/>
                <w:b/>
                <w:bCs/>
                <w:sz w:val="24"/>
                <w:szCs w:val="24"/>
                <w:lang w:eastAsia="pl-PL"/>
              </w:rPr>
              <w:t>Zastosowanie</w:t>
            </w: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 xml:space="preserve">Linia </w:t>
            </w:r>
            <w:proofErr w:type="spellStart"/>
            <w:r w:rsidRPr="002A4FB8">
              <w:rPr>
                <w:rFonts w:ascii="Times New Roman" w:eastAsia="Times New Roman" w:hAnsi="Times New Roman" w:cs="Times New Roman"/>
                <w:sz w:val="24"/>
                <w:szCs w:val="24"/>
                <w:lang w:eastAsia="pl-PL"/>
              </w:rPr>
              <w:t>cišgła</w:t>
            </w:r>
            <w:proofErr w:type="spellEnd"/>
            <w:r w:rsidRPr="002A4FB8">
              <w:rPr>
                <w:rFonts w:ascii="Times New Roman" w:eastAsia="Times New Roman" w:hAnsi="Times New Roman" w:cs="Times New Roman"/>
                <w:sz w:val="24"/>
                <w:szCs w:val="24"/>
                <w:lang w:eastAsia="pl-PL"/>
              </w:rPr>
              <w:t xml:space="preserve"> gruba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widoczne krawędzie i wyra</w:t>
            </w:r>
            <w:r>
              <w:rPr>
                <w:rFonts w:ascii="Times New Roman" w:eastAsia="Times New Roman" w:hAnsi="Times New Roman" w:cs="Times New Roman"/>
                <w:sz w:val="24"/>
                <w:szCs w:val="24"/>
                <w:lang w:eastAsia="pl-PL"/>
              </w:rPr>
              <w:t>ź</w:t>
            </w:r>
            <w:r w:rsidRPr="002A4FB8">
              <w:rPr>
                <w:rFonts w:ascii="Times New Roman" w:eastAsia="Times New Roman" w:hAnsi="Times New Roman" w:cs="Times New Roman"/>
                <w:sz w:val="24"/>
                <w:szCs w:val="24"/>
                <w:lang w:eastAsia="pl-PL"/>
              </w:rPr>
              <w:t>ne zarysy przedmiotów w widokach i przekrojach,</w:t>
            </w:r>
            <w:r w:rsidRPr="002A4FB8">
              <w:rPr>
                <w:rFonts w:ascii="Times New Roman" w:eastAsia="Times New Roman" w:hAnsi="Times New Roman" w:cs="Times New Roman"/>
                <w:sz w:val="24"/>
                <w:szCs w:val="24"/>
                <w:lang w:eastAsia="pl-PL"/>
              </w:rPr>
              <w:br/>
            </w: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linie obramowania arkusza,</w:t>
            </w:r>
            <w:r w:rsidRPr="002A4FB8">
              <w:rPr>
                <w:rFonts w:ascii="Times New Roman" w:eastAsia="Times New Roman" w:hAnsi="Times New Roman" w:cs="Times New Roman"/>
                <w:sz w:val="24"/>
                <w:szCs w:val="24"/>
                <w:lang w:eastAsia="pl-PL"/>
              </w:rPr>
              <w:br/>
            </w: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zewnętrzny zarys tabliczki rysunkowej,</w:t>
            </w:r>
            <w:r w:rsidRPr="002A4FB8">
              <w:rPr>
                <w:rFonts w:ascii="Times New Roman" w:eastAsia="Times New Roman" w:hAnsi="Times New Roman" w:cs="Times New Roman"/>
                <w:sz w:val="24"/>
                <w:szCs w:val="24"/>
                <w:lang w:eastAsia="pl-PL"/>
              </w:rPr>
              <w:br/>
            </w:r>
            <w:r w:rsidRPr="002A4FB8">
              <w:rPr>
                <w:rFonts w:ascii="Times New Roman" w:eastAsia="Times New Roman" w:hAnsi="Times New Roman" w:cs="Times New Roman"/>
                <w:b/>
                <w:bCs/>
                <w:sz w:val="24"/>
                <w:szCs w:val="24"/>
                <w:lang w:eastAsia="pl-PL"/>
              </w:rPr>
              <w:t>-</w:t>
            </w:r>
            <w:r>
              <w:rPr>
                <w:rFonts w:ascii="Times New Roman" w:eastAsia="Times New Roman" w:hAnsi="Times New Roman" w:cs="Times New Roman"/>
                <w:sz w:val="24"/>
                <w:szCs w:val="24"/>
                <w:lang w:eastAsia="pl-PL"/>
              </w:rPr>
              <w:t xml:space="preserve"> krótkie kreski oznaczają</w:t>
            </w:r>
            <w:r w:rsidRPr="002A4FB8">
              <w:rPr>
                <w:rFonts w:ascii="Times New Roman" w:eastAsia="Times New Roman" w:hAnsi="Times New Roman" w:cs="Times New Roman"/>
                <w:sz w:val="24"/>
                <w:szCs w:val="24"/>
                <w:lang w:eastAsia="pl-PL"/>
              </w:rPr>
              <w:t>ce końce płaszczyzny przekroju.</w:t>
            </w: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 xml:space="preserve">Linia </w:t>
            </w:r>
            <w:proofErr w:type="spellStart"/>
            <w:r w:rsidRPr="002A4FB8">
              <w:rPr>
                <w:rFonts w:ascii="Times New Roman" w:eastAsia="Times New Roman" w:hAnsi="Times New Roman" w:cs="Times New Roman"/>
                <w:sz w:val="24"/>
                <w:szCs w:val="24"/>
                <w:lang w:eastAsia="pl-PL"/>
              </w:rPr>
              <w:t>cišgła</w:t>
            </w:r>
            <w:proofErr w:type="spellEnd"/>
            <w:r w:rsidRPr="002A4FB8">
              <w:rPr>
                <w:rFonts w:ascii="Times New Roman" w:eastAsia="Times New Roman" w:hAnsi="Times New Roman" w:cs="Times New Roman"/>
                <w:sz w:val="24"/>
                <w:szCs w:val="24"/>
                <w:lang w:eastAsia="pl-PL"/>
              </w:rPr>
              <w:t xml:space="preserve"> cienka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linie wymiarowe</w:t>
            </w:r>
            <w:r w:rsidRPr="002A4FB8">
              <w:rPr>
                <w:rFonts w:ascii="Times New Roman" w:eastAsia="Times New Roman" w:hAnsi="Times New Roman" w:cs="Times New Roman"/>
                <w:sz w:val="24"/>
                <w:szCs w:val="24"/>
                <w:lang w:eastAsia="pl-PL"/>
              </w:rPr>
              <w:br/>
            </w: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pomocnicze linie wymiarowe,</w:t>
            </w:r>
            <w:r w:rsidRPr="002A4FB8">
              <w:rPr>
                <w:rFonts w:ascii="Times New Roman" w:eastAsia="Times New Roman" w:hAnsi="Times New Roman" w:cs="Times New Roman"/>
                <w:sz w:val="24"/>
                <w:szCs w:val="24"/>
                <w:lang w:eastAsia="pl-PL"/>
              </w:rPr>
              <w:br/>
            </w: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kreskowanie przekrojów.</w:t>
            </w: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Linia punktowa cienka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osie symetrii</w:t>
            </w:r>
            <w:r w:rsidRPr="002A4FB8">
              <w:rPr>
                <w:rFonts w:ascii="Times New Roman" w:eastAsia="Times New Roman" w:hAnsi="Times New Roman" w:cs="Times New Roman"/>
                <w:sz w:val="24"/>
                <w:szCs w:val="24"/>
                <w:lang w:eastAsia="pl-PL"/>
              </w:rPr>
              <w:br/>
            </w: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lady płaszczyzn symetrii</w:t>
            </w: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Linia kreskowa cienka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niewidoczne krawędzie i zarysy przedmiotów</w:t>
            </w:r>
          </w:p>
        </w:tc>
      </w:tr>
      <w:tr w:rsidR="002A4FB8" w:rsidRPr="002A4FB8" w:rsidTr="002A4FB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Linia falista cienka</w:t>
            </w:r>
          </w:p>
        </w:tc>
        <w:tc>
          <w:tcPr>
            <w:tcW w:w="0" w:type="auto"/>
            <w:tcBorders>
              <w:top w:val="outset" w:sz="6" w:space="0" w:color="auto"/>
              <w:left w:val="outset" w:sz="6" w:space="0" w:color="auto"/>
              <w:bottom w:val="outset" w:sz="6" w:space="0" w:color="auto"/>
              <w:right w:val="outset" w:sz="6" w:space="0" w:color="auto"/>
            </w:tcBorders>
            <w:vAlign w:val="center"/>
            <w:hideMark/>
          </w:tcPr>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b/>
                <w:bCs/>
                <w:sz w:val="24"/>
                <w:szCs w:val="24"/>
                <w:lang w:eastAsia="pl-PL"/>
              </w:rPr>
              <w:t>-</w:t>
            </w:r>
            <w:r w:rsidRPr="002A4FB8">
              <w:rPr>
                <w:rFonts w:ascii="Times New Roman" w:eastAsia="Times New Roman" w:hAnsi="Times New Roman" w:cs="Times New Roman"/>
                <w:sz w:val="24"/>
                <w:szCs w:val="24"/>
                <w:lang w:eastAsia="pl-PL"/>
              </w:rPr>
              <w:t xml:space="preserve"> linie urwania i przerwania przedmiotów</w:t>
            </w:r>
            <w:r w:rsidRPr="002A4FB8">
              <w:rPr>
                <w:rFonts w:ascii="Times New Roman" w:eastAsia="Times New Roman" w:hAnsi="Times New Roman" w:cs="Times New Roman"/>
                <w:sz w:val="24"/>
                <w:szCs w:val="24"/>
                <w:lang w:eastAsia="pl-PL"/>
              </w:rPr>
              <w:br/>
            </w:r>
            <w:r w:rsidRPr="002A4FB8">
              <w:rPr>
                <w:rFonts w:ascii="Times New Roman" w:eastAsia="Times New Roman" w:hAnsi="Times New Roman" w:cs="Times New Roman"/>
                <w:b/>
                <w:bCs/>
                <w:sz w:val="24"/>
                <w:szCs w:val="24"/>
                <w:lang w:eastAsia="pl-PL"/>
              </w:rPr>
              <w:t>-</w:t>
            </w:r>
            <w:r>
              <w:rPr>
                <w:rFonts w:ascii="Times New Roman" w:eastAsia="Times New Roman" w:hAnsi="Times New Roman" w:cs="Times New Roman"/>
                <w:sz w:val="24"/>
                <w:szCs w:val="24"/>
                <w:lang w:eastAsia="pl-PL"/>
              </w:rPr>
              <w:t xml:space="preserve"> linie ograniczające przekroje czą</w:t>
            </w:r>
            <w:r w:rsidRPr="002A4FB8">
              <w:rPr>
                <w:rFonts w:ascii="Times New Roman" w:eastAsia="Times New Roman" w:hAnsi="Times New Roman" w:cs="Times New Roman"/>
                <w:sz w:val="24"/>
                <w:szCs w:val="24"/>
                <w:lang w:eastAsia="pl-PL"/>
              </w:rPr>
              <w:t>stkowe</w:t>
            </w:r>
          </w:p>
        </w:tc>
      </w:tr>
    </w:tbl>
    <w:p w:rsidR="002A4FB8" w:rsidRPr="002A4FB8" w:rsidRDefault="002A4FB8" w:rsidP="002A4FB8">
      <w:pPr>
        <w:spacing w:before="100" w:beforeAutospacing="1" w:after="100" w:afterAutospacing="1" w:line="240" w:lineRule="auto"/>
        <w:rPr>
          <w:rFonts w:ascii="Times New Roman" w:eastAsia="Times New Roman" w:hAnsi="Times New Roman" w:cs="Times New Roman"/>
          <w:sz w:val="24"/>
          <w:szCs w:val="24"/>
          <w:lang w:eastAsia="pl-PL"/>
        </w:rPr>
      </w:pPr>
      <w:r w:rsidRPr="002A4FB8">
        <w:rPr>
          <w:rFonts w:ascii="Times New Roman" w:eastAsia="Times New Roman" w:hAnsi="Times New Roman" w:cs="Times New Roman"/>
          <w:sz w:val="24"/>
          <w:szCs w:val="24"/>
          <w:lang w:eastAsia="pl-PL"/>
        </w:rPr>
        <w:t>Prz</w:t>
      </w:r>
      <w:r>
        <w:rPr>
          <w:rFonts w:ascii="Times New Roman" w:eastAsia="Times New Roman" w:hAnsi="Times New Roman" w:cs="Times New Roman"/>
          <w:sz w:val="24"/>
          <w:szCs w:val="24"/>
          <w:lang w:eastAsia="pl-PL"/>
        </w:rPr>
        <w:t>y</w:t>
      </w:r>
      <w:r w:rsidRPr="002A4FB8">
        <w:rPr>
          <w:rFonts w:ascii="Times New Roman" w:eastAsia="Times New Roman" w:hAnsi="Times New Roman" w:cs="Times New Roman"/>
          <w:sz w:val="24"/>
          <w:szCs w:val="24"/>
          <w:lang w:eastAsia="pl-PL"/>
        </w:rPr>
        <w:t>kładowy rysunek techniczny pokazuj</w:t>
      </w:r>
      <w:r>
        <w:rPr>
          <w:rFonts w:ascii="Times New Roman" w:eastAsia="Times New Roman" w:hAnsi="Times New Roman" w:cs="Times New Roman"/>
          <w:sz w:val="24"/>
          <w:szCs w:val="24"/>
          <w:lang w:eastAsia="pl-PL"/>
        </w:rPr>
        <w:t>ą</w:t>
      </w:r>
      <w:r w:rsidRPr="002A4FB8">
        <w:rPr>
          <w:rFonts w:ascii="Times New Roman" w:eastAsia="Times New Roman" w:hAnsi="Times New Roman" w:cs="Times New Roman"/>
          <w:sz w:val="24"/>
          <w:szCs w:val="24"/>
          <w:lang w:eastAsia="pl-PL"/>
        </w:rPr>
        <w:t xml:space="preserve">cy zastosowanie poszczególnych linii rysunkowych znajdziesz </w:t>
      </w:r>
      <w:hyperlink r:id="rId19" w:tgtFrame="_blank" w:history="1">
        <w:r w:rsidRPr="002A4FB8">
          <w:rPr>
            <w:rFonts w:ascii="Times New Roman" w:eastAsia="Times New Roman" w:hAnsi="Times New Roman" w:cs="Times New Roman"/>
            <w:color w:val="0000FF"/>
            <w:sz w:val="24"/>
            <w:szCs w:val="24"/>
            <w:u w:val="single"/>
            <w:lang w:eastAsia="pl-PL"/>
          </w:rPr>
          <w:t>tutaj</w:t>
        </w:r>
      </w:hyperlink>
      <w:r w:rsidRPr="002A4FB8">
        <w:rPr>
          <w:rFonts w:ascii="Times New Roman" w:eastAsia="Times New Roman" w:hAnsi="Times New Roman" w:cs="Times New Roman"/>
          <w:sz w:val="24"/>
          <w:szCs w:val="24"/>
          <w:lang w:eastAsia="pl-PL"/>
        </w:rPr>
        <w:t>.</w:t>
      </w:r>
    </w:p>
    <w:p w:rsidR="00D01916" w:rsidRDefault="00D01916"/>
    <w:sectPr w:rsidR="00D01916" w:rsidSect="00D019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D585F"/>
    <w:multiLevelType w:val="multilevel"/>
    <w:tmpl w:val="1F7A01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6D423E69"/>
    <w:multiLevelType w:val="multilevel"/>
    <w:tmpl w:val="4906C6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2A4FB8"/>
    <w:rsid w:val="002A4FB8"/>
    <w:rsid w:val="00AA34DF"/>
    <w:rsid w:val="00B71502"/>
    <w:rsid w:val="00D01916"/>
    <w:rsid w:val="00E70FF9"/>
    <w:rsid w:val="00E811CE"/>
    <w:rsid w:val="00EF78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1916"/>
  </w:style>
  <w:style w:type="paragraph" w:styleId="Nagwek2">
    <w:name w:val="heading 2"/>
    <w:basedOn w:val="Normalny"/>
    <w:link w:val="Nagwek2Znak"/>
    <w:uiPriority w:val="9"/>
    <w:qFormat/>
    <w:rsid w:val="002A4FB8"/>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2A4FB8"/>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2A4FB8"/>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2A4FB8"/>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semiHidden/>
    <w:unhideWhenUsed/>
    <w:rsid w:val="002A4FB8"/>
    <w:rPr>
      <w:color w:val="0000FF"/>
      <w:u w:val="single"/>
    </w:rPr>
  </w:style>
  <w:style w:type="paragraph" w:customStyle="1" w:styleId="2">
    <w:name w:val="2"/>
    <w:basedOn w:val="Normalny"/>
    <w:rsid w:val="002A4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3">
    <w:name w:val="3"/>
    <w:basedOn w:val="Normalny"/>
    <w:rsid w:val="002A4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1">
    <w:name w:val="1"/>
    <w:basedOn w:val="Normalny"/>
    <w:rsid w:val="002A4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A4F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4FB8"/>
    <w:rPr>
      <w:rFonts w:ascii="Tahoma" w:hAnsi="Tahoma" w:cs="Tahoma"/>
      <w:sz w:val="16"/>
      <w:szCs w:val="16"/>
    </w:rPr>
  </w:style>
  <w:style w:type="paragraph" w:styleId="NormalnyWeb">
    <w:name w:val="Normal (Web)"/>
    <w:basedOn w:val="Normalny"/>
    <w:uiPriority w:val="99"/>
    <w:unhideWhenUsed/>
    <w:rsid w:val="002A4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5">
    <w:name w:val="5"/>
    <w:basedOn w:val="Normalny"/>
    <w:rsid w:val="002A4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6">
    <w:name w:val="6"/>
    <w:basedOn w:val="Normalny"/>
    <w:rsid w:val="002A4FB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957176077">
      <w:bodyDiv w:val="1"/>
      <w:marLeft w:val="0"/>
      <w:marRight w:val="0"/>
      <w:marTop w:val="0"/>
      <w:marBottom w:val="0"/>
      <w:divBdr>
        <w:top w:val="none" w:sz="0" w:space="0" w:color="auto"/>
        <w:left w:val="none" w:sz="0" w:space="0" w:color="auto"/>
        <w:bottom w:val="none" w:sz="0" w:space="0" w:color="auto"/>
        <w:right w:val="none" w:sz="0" w:space="0" w:color="auto"/>
      </w:divBdr>
    </w:div>
    <w:div w:id="15112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teresin.hekko.pl/Technik/rys_tech/format.html" TargetMode="External"/><Relationship Id="rId12" Type="http://schemas.openxmlformats.org/officeDocument/2006/relationships/hyperlink" Target="http://teresin.hekko.pl/Technik/rys_tech/linie.html"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eresin.hekko.pl/Technik/rys_tech/format.html" TargetMode="External"/><Relationship Id="rId11" Type="http://schemas.openxmlformats.org/officeDocument/2006/relationships/hyperlink" Target="http://teresin.hekko.pl/Technik/rys_tech/linie.html" TargetMode="External"/><Relationship Id="rId5" Type="http://schemas.openxmlformats.org/officeDocument/2006/relationships/hyperlink" Target="http://teresin.hekko.pl/Technik/rys_tech/format.html" TargetMode="Externa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hyperlink" Target="http://teresin.hekko.pl/Technik/rys_tech/linprzyk.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608</Words>
  <Characters>3653</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5</cp:revision>
  <dcterms:created xsi:type="dcterms:W3CDTF">2020-04-25T17:57:00Z</dcterms:created>
  <dcterms:modified xsi:type="dcterms:W3CDTF">2020-04-26T15:46:00Z</dcterms:modified>
</cp:coreProperties>
</file>